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AEFA2" w14:textId="03D7BBB2" w:rsidR="00027135" w:rsidRPr="00BC7131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Anexa </w:t>
      </w:r>
      <w:r w:rsidR="00186A9F">
        <w:rPr>
          <w:rFonts w:asciiTheme="minorHAnsi" w:hAnsiTheme="minorHAnsi" w:cstheme="minorHAnsi"/>
        </w:rPr>
        <w:t>1</w:t>
      </w:r>
      <w:r w:rsidR="00236CDC">
        <w:rPr>
          <w:rFonts w:asciiTheme="minorHAnsi" w:hAnsiTheme="minorHAnsi" w:cstheme="minorHAnsi"/>
        </w:rPr>
        <w:t>1</w:t>
      </w:r>
    </w:p>
    <w:p w14:paraId="700FA08D" w14:textId="77777777" w:rsidR="00057F9F" w:rsidRDefault="00057F9F" w:rsidP="00046EC2">
      <w:pPr>
        <w:spacing w:after="240"/>
        <w:jc w:val="center"/>
        <w:rPr>
          <w:rFonts w:asciiTheme="minorHAnsi" w:hAnsiTheme="minorHAnsi" w:cstheme="minorHAnsi"/>
          <w:b/>
        </w:rPr>
      </w:pPr>
    </w:p>
    <w:p w14:paraId="64687FE0" w14:textId="3D0B282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BC7131">
        <w:rPr>
          <w:rFonts w:asciiTheme="minorHAnsi" w:hAnsiTheme="minorHAnsi" w:cstheme="minorHAnsi"/>
          <w:b/>
        </w:rPr>
        <w:t>CONȚINUTUL-CADRU AL RAPORTULUI DE PROGRES</w:t>
      </w:r>
    </w:p>
    <w:p w14:paraId="0BD0CE92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Program:&lt;program&gt; </w:t>
      </w:r>
    </w:p>
    <w:p w14:paraId="17FEAA9D" w14:textId="64DCF5DB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Prioritate: &lt;prioritate&gt;</w:t>
      </w:r>
    </w:p>
    <w:p w14:paraId="3779D51A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Obiectiv specific: &lt;obiectiv specific&gt; </w:t>
      </w:r>
    </w:p>
    <w:p w14:paraId="1FE414A4" w14:textId="64915BC1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Apel de proiecte: &lt;titlu apel&gt;</w:t>
      </w:r>
    </w:p>
    <w:p w14:paraId="594DB83B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Titlu proiect: &lt;titlu proiect&gt; </w:t>
      </w:r>
    </w:p>
    <w:p w14:paraId="0BF8959F" w14:textId="57F1260D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Cod SMIS: &lt;cod SMIS&gt;</w:t>
      </w:r>
    </w:p>
    <w:p w14:paraId="5A90B786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</w:p>
    <w:p w14:paraId="4B64490A" w14:textId="7E22AC69" w:rsidR="00E943B7" w:rsidRPr="00BC7131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RAPORT DE PROGRES AL PROIECTULUI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RAPORT PRIVIND CARACTERUL DURABIL AL PROIECTULUI</w:t>
      </w:r>
    </w:p>
    <w:p w14:paraId="543D0F76" w14:textId="22EC2B58" w:rsidR="00027135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Nr. ...</w:t>
      </w:r>
    </w:p>
    <w:p w14:paraId="6A6CB2A4" w14:textId="6152F3D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Perioada de raportare de la ....... (selecție dată) până la</w:t>
      </w:r>
      <w:r w:rsidRPr="00BC7131">
        <w:rPr>
          <w:rFonts w:asciiTheme="minorHAnsi" w:hAnsiTheme="minorHAnsi" w:cstheme="minorHAnsi"/>
        </w:rPr>
        <w:tab/>
        <w:t>(selecție dată)</w:t>
      </w:r>
    </w:p>
    <w:p w14:paraId="4660D4C5" w14:textId="77777777" w:rsidR="00E943B7" w:rsidRPr="00BC7131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Prezentare generală</w:t>
      </w:r>
      <w:r w:rsidRPr="00064381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064381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064381">
        <w:rPr>
          <w:rFonts w:asciiTheme="minorHAnsi" w:hAnsiTheme="minorHAnsi" w:cstheme="minorHAnsi"/>
        </w:rPr>
        <w:t>)</w:t>
      </w:r>
    </w:p>
    <w:p w14:paraId="58DC2142" w14:textId="77777777" w:rsidR="00064381" w:rsidRP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Detalii despre beneficiar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F31CAD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Rezumatul proiectului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2E43C871" w14:textId="77777777" w:rsidR="00F31CAD" w:rsidRPr="00064381" w:rsidRDefault="00F31CAD" w:rsidP="00F31CAD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71C8435B" w14:textId="77777777" w:rsidTr="00F31CAD">
        <w:tc>
          <w:tcPr>
            <w:tcW w:w="9016" w:type="dxa"/>
          </w:tcPr>
          <w:p w14:paraId="786FBD90" w14:textId="2BA5A071" w:rsidR="00F31CAD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31CAD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BC7131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C822BC">
        <w:rPr>
          <w:rFonts w:asciiTheme="minorHAnsi" w:hAnsiTheme="minorHAnsi" w:cstheme="minorHAnsi"/>
          <w:b/>
          <w:bCs/>
        </w:rPr>
        <w:t>Modificări ale contractului</w:t>
      </w:r>
      <w:r w:rsidR="00C822BC" w:rsidRPr="00C822BC">
        <w:rPr>
          <w:rFonts w:asciiTheme="minorHAnsi" w:hAnsiTheme="minorHAnsi" w:cstheme="minorHAnsi"/>
          <w:b/>
          <w:bCs/>
        </w:rPr>
        <w:t xml:space="preserve"> </w:t>
      </w:r>
      <w:r w:rsidRPr="00C822BC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C822BC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C822BC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314026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lastRenderedPageBreak/>
        <w:t>Progresul înregistrat în implementarea activităților și rezultatele obținute în perioada de raportare</w:t>
      </w:r>
    </w:p>
    <w:p w14:paraId="0D666B41" w14:textId="723C9602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Indicatori de realizare și indicatori de rezultat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A84F32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Se vor completa:</w:t>
      </w:r>
    </w:p>
    <w:p w14:paraId="7303BEE9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asumați conform cererii de finanțare  (Informațiile se vor prelua din sistemul informatic MySMIS 2021.);</w:t>
      </w:r>
    </w:p>
    <w:p w14:paraId="71BFD845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7F0B100F" w14:textId="14B60A7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A84F32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A84F32">
        <w:rPr>
          <w:rFonts w:asciiTheme="minorHAnsi" w:hAnsiTheme="minorHAnsi" w:cstheme="minorHAnsi"/>
        </w:rPr>
        <w:t>)</w:t>
      </w:r>
    </w:p>
    <w:p w14:paraId="6673FF17" w14:textId="7F2E0C2E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0C7DE84D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Graficul de achiziții si stadiul derulării procedurilor de achiziții pe contracte</w:t>
      </w:r>
      <w:r w:rsidRPr="00A84F32">
        <w:rPr>
          <w:rFonts w:asciiTheme="minorHAnsi" w:hAnsiTheme="minorHAnsi" w:cstheme="minorHAnsi"/>
        </w:rPr>
        <w:t xml:space="preserve"> (inclusiv contracte neeligibile conform cererii de finanțare) (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A84F32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Evidența echipamentelor</w:t>
      </w:r>
      <w:r w:rsidRPr="00A84F32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Resurse umane implicate în activitățile raportate</w:t>
      </w:r>
      <w:r w:rsidRPr="006D1E5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BE53AB">
        <w:rPr>
          <w:rFonts w:asciiTheme="minorHAnsi" w:hAnsiTheme="minorHAnsi" w:cstheme="minorHAnsi"/>
          <w:b/>
          <w:bCs/>
        </w:rPr>
        <w:t>Respectarea prevederilor privind ajutorul de stat/</w:t>
      </w:r>
      <w:r w:rsidRPr="00BE53AB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 xml:space="preserve">Respectarea cerințelor cu privire la comunicarea și vizibilitatea sprijinului din fonduri </w:t>
      </w:r>
      <w:r w:rsidRPr="0013198A">
        <w:rPr>
          <w:rFonts w:asciiTheme="minorHAnsi" w:hAnsiTheme="minorHAnsi" w:cstheme="minorHAnsi"/>
          <w:b/>
          <w:bCs/>
        </w:rPr>
        <w:lastRenderedPageBreak/>
        <w:t>acordat în cadrul proiectului</w:t>
      </w:r>
    </w:p>
    <w:p w14:paraId="17EB67D2" w14:textId="65EDFFF6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Principii orizontale și teme secundare</w:t>
      </w:r>
      <w:r w:rsidRPr="006D1E5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Egalitatea de șanse</w:t>
      </w:r>
    </w:p>
    <w:p w14:paraId="4A926B60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Promovarea egalității de gen</w:t>
      </w:r>
    </w:p>
    <w:p w14:paraId="1B573C8F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70DCE575" w:rsidR="00027135" w:rsidRP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Teme secundare</w:t>
      </w:r>
    </w:p>
    <w:p w14:paraId="79CB1216" w14:textId="2422450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îndeplinirii indicatorilor de etapă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0B6367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0B6367">
        <w:rPr>
          <w:rFonts w:asciiTheme="minorHAnsi" w:hAnsiTheme="minorHAnsi" w:cstheme="minorHAnsi"/>
        </w:rPr>
        <w:t>[...]</w:t>
      </w:r>
    </w:p>
    <w:p w14:paraId="5C0830E8" w14:textId="7403691A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13198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>, după caz:</w:t>
      </w:r>
    </w:p>
    <w:p w14:paraId="41E40F12" w14:textId="433063E5" w:rsidR="00DE4EBA" w:rsidRPr="002116B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[...]</w:t>
      </w:r>
    </w:p>
    <w:p w14:paraId="41492E7E" w14:textId="7923C3FF" w:rsidR="00027135" w:rsidRPr="00DE4EBA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DE4EBA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DE4EBA">
        <w:rPr>
          <w:rFonts w:asciiTheme="minorHAnsi" w:hAnsiTheme="minorHAnsi" w:cstheme="minorHAnsi"/>
          <w:i/>
          <w:iCs/>
        </w:rPr>
        <w:t xml:space="preserve"> a</w:t>
      </w:r>
      <w:r w:rsidRPr="00DE4EBA">
        <w:rPr>
          <w:rFonts w:asciiTheme="minorHAnsi" w:hAnsiTheme="minorHAnsi" w:cstheme="minorHAnsi"/>
          <w:i/>
          <w:iCs/>
        </w:rPr>
        <w:t>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subactivități/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 xml:space="preserve">rezultate obținute. Dosarele de grup- țintă vor fi organizate astfel: pentru fiecare persoană va </w:t>
      </w:r>
      <w:r w:rsidRPr="00DE4EBA">
        <w:rPr>
          <w:rFonts w:asciiTheme="minorHAnsi" w:hAnsiTheme="minorHAnsi" w:cstheme="minorHAnsi"/>
          <w:i/>
          <w:iCs/>
        </w:rPr>
        <w:lastRenderedPageBreak/>
        <w:t>fi creat un document scanat care să conțină FIG urmat de documentele justificative aferente.</w:t>
      </w:r>
    </w:p>
    <w:p w14:paraId="2F896C12" w14:textId="0121EEBA" w:rsidR="00027135" w:rsidRPr="00DE4EB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>
        <w:rPr>
          <w:rFonts w:asciiTheme="minorHAnsi" w:hAnsiTheme="minorHAnsi" w:cstheme="minorHAnsi"/>
          <w:b/>
          <w:bCs/>
        </w:rPr>
        <w:t xml:space="preserve"> </w:t>
      </w:r>
      <w:r w:rsidRPr="00DE4EBA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p w14:paraId="4603AF47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17F814AF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2484EA8B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539F39A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325E8F8D" w14:textId="77777777" w:rsidTr="00F31CAD">
        <w:tc>
          <w:tcPr>
            <w:tcW w:w="9016" w:type="dxa"/>
          </w:tcPr>
          <w:p w14:paraId="7E698D4C" w14:textId="496B264B" w:rsidR="00F31CAD" w:rsidRPr="00D33AE0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131">
              <w:rPr>
                <w:rFonts w:asciiTheme="minorHAnsi" w:hAnsiTheme="minorHAnsi" w:cstheme="minorHAnsi"/>
                <w:b/>
                <w:bCs/>
              </w:rPr>
              <w:t>SECȚIUNEA a II-a</w:t>
            </w:r>
            <w:r w:rsidRPr="00BC7131">
              <w:rPr>
                <w:rFonts w:asciiTheme="minorHAnsi" w:hAnsiTheme="minorHAnsi" w:cstheme="minorHAnsi"/>
              </w:rPr>
              <w:t xml:space="preserve"> — </w:t>
            </w:r>
            <w:r w:rsidRPr="00BC7131">
              <w:rPr>
                <w:rFonts w:asciiTheme="minorHAnsi" w:hAnsiTheme="minorHAnsi" w:cstheme="minorHAnsi"/>
                <w:b/>
              </w:rPr>
              <w:t>PERIOADA POSTIMPLEMENTAR</w:t>
            </w:r>
            <w:r>
              <w:rPr>
                <w:rFonts w:asciiTheme="minorHAnsi" w:hAnsiTheme="minorHAnsi" w:cstheme="minorHAnsi"/>
                <w:b/>
              </w:rPr>
              <w:t>E</w:t>
            </w:r>
          </w:p>
        </w:tc>
      </w:tr>
    </w:tbl>
    <w:p w14:paraId="74D8E049" w14:textId="77777777" w:rsidR="00F31CAD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financiară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tehnică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2116B3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Probleme care pot afecta sustenabilitatea</w:t>
      </w:r>
    </w:p>
    <w:p w14:paraId="12F8BFB8" w14:textId="1D84B6E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C822B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Indicatori </w:t>
      </w:r>
      <w:r w:rsidRPr="002116B3">
        <w:rPr>
          <w:rFonts w:asciiTheme="minorHAnsi" w:hAnsiTheme="minorHAnsi" w:cstheme="minorHAnsi"/>
        </w:rPr>
        <w:t>— Dacă este cazul.</w:t>
      </w:r>
      <w:r w:rsidR="00C822BC">
        <w:rPr>
          <w:rFonts w:asciiTheme="minorHAnsi" w:hAnsiTheme="minorHAnsi" w:cstheme="minorHAnsi"/>
        </w:rPr>
        <w:t xml:space="preserve"> </w:t>
      </w:r>
      <w:r w:rsidRPr="00C822B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BC7131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BC7131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2D44" w14:textId="77777777" w:rsidR="00677592" w:rsidRDefault="00677592" w:rsidP="0024686C">
      <w:r>
        <w:separator/>
      </w:r>
    </w:p>
  </w:endnote>
  <w:endnote w:type="continuationSeparator" w:id="0">
    <w:p w14:paraId="0DBA0615" w14:textId="77777777" w:rsidR="00677592" w:rsidRDefault="00677592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78B79" w14:textId="77777777" w:rsidR="00677592" w:rsidRDefault="00677592" w:rsidP="0024686C">
      <w:r>
        <w:separator/>
      </w:r>
    </w:p>
  </w:footnote>
  <w:footnote w:type="continuationSeparator" w:id="0">
    <w:p w14:paraId="21D41726" w14:textId="77777777" w:rsidR="00677592" w:rsidRDefault="00677592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56CD3" w14:paraId="1CB0BD22" w14:textId="77777777" w:rsidTr="00256CD3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6C3699A" w14:textId="77777777" w:rsidR="00256CD3" w:rsidRPr="00014706" w:rsidRDefault="00256CD3" w:rsidP="00256CD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Theme="minorHAnsi" w:eastAsia="Times New Roman" w:hAnsiTheme="minorHAnsi" w:cstheme="minorHAnsi"/>
              <w:color w:val="000000"/>
            </w:rPr>
          </w:pPr>
          <w:r w:rsidRPr="00014706">
            <w:rPr>
              <w:rFonts w:asciiTheme="minorHAnsi" w:hAnsiTheme="minorHAnsi" w:cstheme="minorHAnsi"/>
              <w:color w:val="000000"/>
            </w:rPr>
            <w:t>Programul Regional Sud-Est 2021-2027</w:t>
          </w:r>
          <w:r w:rsidRPr="00014706">
            <w:rPr>
              <w:rFonts w:asciiTheme="minorHAnsi" w:hAnsiTheme="minorHAnsi" w:cstheme="minorHAnsi"/>
              <w:color w:val="000000"/>
            </w:rPr>
            <w:tab/>
          </w:r>
        </w:p>
        <w:p w14:paraId="71B73673" w14:textId="77777777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  <w:color w:val="333333"/>
            </w:rPr>
          </w:pPr>
        </w:p>
      </w:tc>
    </w:tr>
    <w:tr w:rsidR="00256CD3" w14:paraId="1F0381C9" w14:textId="77777777" w:rsidTr="00256CD3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35495CC" w14:textId="14543B68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</w:rPr>
          </w:pPr>
          <w:r w:rsidRPr="00014706">
            <w:rPr>
              <w:rFonts w:asciiTheme="minorHAnsi" w:hAnsiTheme="minorHAnsi" w:cstheme="minorHAnsi"/>
              <w:bCs/>
              <w:color w:val="000000"/>
            </w:rPr>
            <w:t>Ghidul Solicitantului – Condiții specifice de accesare a fondurilor în cadrul apelului de proiecte PRSE/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1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.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6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/A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.1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 xml:space="preserve">/1/2023 </w:t>
          </w:r>
        </w:p>
      </w:tc>
    </w:tr>
  </w:tbl>
  <w:p w14:paraId="5AD7EFD4" w14:textId="25DAC44F" w:rsidR="00B1339B" w:rsidRDefault="00D00296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402532">
    <w:abstractNumId w:val="5"/>
  </w:num>
  <w:num w:numId="2" w16cid:durableId="2361915">
    <w:abstractNumId w:val="1"/>
  </w:num>
  <w:num w:numId="3" w16cid:durableId="1378696529">
    <w:abstractNumId w:val="7"/>
  </w:num>
  <w:num w:numId="4" w16cid:durableId="854421602">
    <w:abstractNumId w:val="2"/>
  </w:num>
  <w:num w:numId="5" w16cid:durableId="495002756">
    <w:abstractNumId w:val="3"/>
  </w:num>
  <w:num w:numId="6" w16cid:durableId="1256135664">
    <w:abstractNumId w:val="0"/>
  </w:num>
  <w:num w:numId="7" w16cid:durableId="453016584">
    <w:abstractNumId w:val="4"/>
  </w:num>
  <w:num w:numId="8" w16cid:durableId="1633293680">
    <w:abstractNumId w:val="8"/>
  </w:num>
  <w:num w:numId="9" w16cid:durableId="998533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13BC"/>
    <w:rsid w:val="00014706"/>
    <w:rsid w:val="00027135"/>
    <w:rsid w:val="00046EC2"/>
    <w:rsid w:val="00057F9F"/>
    <w:rsid w:val="00063289"/>
    <w:rsid w:val="00064381"/>
    <w:rsid w:val="000B6367"/>
    <w:rsid w:val="0013198A"/>
    <w:rsid w:val="00186A9F"/>
    <w:rsid w:val="001F1611"/>
    <w:rsid w:val="002116B3"/>
    <w:rsid w:val="00236CDC"/>
    <w:rsid w:val="0024686C"/>
    <w:rsid w:val="00256CD3"/>
    <w:rsid w:val="002708DE"/>
    <w:rsid w:val="002A37E1"/>
    <w:rsid w:val="002B10C7"/>
    <w:rsid w:val="002B1990"/>
    <w:rsid w:val="002B2C7A"/>
    <w:rsid w:val="002E7BAC"/>
    <w:rsid w:val="00314026"/>
    <w:rsid w:val="003250F0"/>
    <w:rsid w:val="0033312A"/>
    <w:rsid w:val="00375622"/>
    <w:rsid w:val="003E011D"/>
    <w:rsid w:val="00401A22"/>
    <w:rsid w:val="004760CD"/>
    <w:rsid w:val="00483EDD"/>
    <w:rsid w:val="004E6821"/>
    <w:rsid w:val="00520269"/>
    <w:rsid w:val="005311BD"/>
    <w:rsid w:val="00542D1B"/>
    <w:rsid w:val="00677592"/>
    <w:rsid w:val="006D1E59"/>
    <w:rsid w:val="006E5F54"/>
    <w:rsid w:val="00781758"/>
    <w:rsid w:val="00821E87"/>
    <w:rsid w:val="00844AD2"/>
    <w:rsid w:val="00887151"/>
    <w:rsid w:val="00926557"/>
    <w:rsid w:val="00991976"/>
    <w:rsid w:val="00A60A9A"/>
    <w:rsid w:val="00A62935"/>
    <w:rsid w:val="00A84F32"/>
    <w:rsid w:val="00A94C83"/>
    <w:rsid w:val="00B0677A"/>
    <w:rsid w:val="00BC7131"/>
    <w:rsid w:val="00BE53AB"/>
    <w:rsid w:val="00C822BC"/>
    <w:rsid w:val="00C93DF1"/>
    <w:rsid w:val="00CB7243"/>
    <w:rsid w:val="00CC50DB"/>
    <w:rsid w:val="00D00296"/>
    <w:rsid w:val="00D23313"/>
    <w:rsid w:val="00D33AE0"/>
    <w:rsid w:val="00DD4B61"/>
    <w:rsid w:val="00DE4EBA"/>
    <w:rsid w:val="00E424F8"/>
    <w:rsid w:val="00E943B7"/>
    <w:rsid w:val="00EC3C2E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9D6F3-6ED5-4C06-9421-5440B675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944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</cp:lastModifiedBy>
  <cp:revision>22</cp:revision>
  <dcterms:created xsi:type="dcterms:W3CDTF">2023-05-08T06:54:00Z</dcterms:created>
  <dcterms:modified xsi:type="dcterms:W3CDTF">2023-08-16T09:02:00Z</dcterms:modified>
</cp:coreProperties>
</file>